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CD" w:rsidRDefault="00986157" w:rsidP="009861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57">
        <w:rPr>
          <w:rFonts w:ascii="Times New Roman" w:hAnsi="Times New Roman" w:cs="Times New Roman"/>
          <w:b/>
          <w:sz w:val="28"/>
          <w:szCs w:val="28"/>
        </w:rPr>
        <w:t>Критерии оценки заданий муни</w:t>
      </w:r>
      <w:r>
        <w:rPr>
          <w:rFonts w:ascii="Times New Roman" w:hAnsi="Times New Roman" w:cs="Times New Roman"/>
          <w:b/>
          <w:sz w:val="28"/>
          <w:szCs w:val="28"/>
        </w:rPr>
        <w:t>ципального этапа олимпиады по ли</w:t>
      </w:r>
      <w:r w:rsidRPr="00986157">
        <w:rPr>
          <w:rFonts w:ascii="Times New Roman" w:hAnsi="Times New Roman" w:cs="Times New Roman"/>
          <w:b/>
          <w:sz w:val="28"/>
          <w:szCs w:val="28"/>
        </w:rPr>
        <w:t xml:space="preserve">тературе 2019-2020 </w:t>
      </w:r>
      <w:proofErr w:type="spellStart"/>
      <w:r w:rsidRPr="00986157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986157">
        <w:rPr>
          <w:rFonts w:ascii="Times New Roman" w:hAnsi="Times New Roman" w:cs="Times New Roman"/>
          <w:b/>
          <w:sz w:val="28"/>
          <w:szCs w:val="28"/>
        </w:rPr>
        <w:t>. год.</w:t>
      </w:r>
    </w:p>
    <w:p w:rsidR="00FC4B39" w:rsidRPr="00323D69" w:rsidRDefault="00323D69" w:rsidP="009861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C4B39" w:rsidRPr="00323D6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аналитического задания</w:t>
      </w:r>
    </w:p>
    <w:p w:rsidR="00FC4B39" w:rsidRPr="00FC4B39" w:rsidRDefault="00FC4B39" w:rsidP="00FC4B39">
      <w:pPr>
        <w:jc w:val="both"/>
        <w:rPr>
          <w:rFonts w:ascii="Times New Roman" w:hAnsi="Times New Roman" w:cs="Times New Roman"/>
          <w:sz w:val="28"/>
          <w:szCs w:val="28"/>
        </w:rPr>
      </w:pPr>
      <w:r w:rsidRPr="00FC4B39">
        <w:rPr>
          <w:rFonts w:ascii="Times New Roman" w:hAnsi="Times New Roman" w:cs="Times New Roman"/>
          <w:sz w:val="28"/>
          <w:szCs w:val="28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</w:t>
      </w:r>
      <w:r w:rsidRPr="00FC4B39">
        <w:rPr>
          <w:rFonts w:ascii="Times New Roman" w:hAnsi="Times New Roman" w:cs="Times New Roman"/>
          <w:b/>
          <w:bCs/>
          <w:sz w:val="28"/>
          <w:szCs w:val="28"/>
        </w:rPr>
        <w:t>четырѐхбалльной системе</w:t>
      </w:r>
      <w:r w:rsidRPr="00FC4B39">
        <w:rPr>
          <w:rFonts w:ascii="Times New Roman" w:hAnsi="Times New Roman" w:cs="Times New Roman"/>
          <w:sz w:val="28"/>
          <w:szCs w:val="28"/>
        </w:rPr>
        <w:t xml:space="preserve">: первая оценка – условная «двойка», вторая – условная «тройка», третья – условная «четвѐрка», четвѐртая – условная «пятерка». Баллы, находящиеся между оценками, соответствуют условным «плюсам» и «минусам» в традиционной школьной системе. </w:t>
      </w:r>
    </w:p>
    <w:p w:rsidR="00FC4B39" w:rsidRPr="00FC4B39" w:rsidRDefault="00FC4B39" w:rsidP="00FC4B3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sz w:val="28"/>
          <w:szCs w:val="28"/>
          <w:u w:val="single"/>
        </w:rPr>
        <w:t>Пример использования шкалы.</w:t>
      </w:r>
      <w:r w:rsidRPr="00FC4B39">
        <w:rPr>
          <w:sz w:val="28"/>
          <w:szCs w:val="28"/>
        </w:rPr>
        <w:t xml:space="preserve">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подчѐркивает. Работа по этому критерию в целом выглядит как «четвѐрка с минусом». В системе оценок по критерию  </w:t>
      </w:r>
      <w:r w:rsidRPr="00FC4B39">
        <w:rPr>
          <w:color w:val="auto"/>
          <w:sz w:val="28"/>
          <w:szCs w:val="28"/>
        </w:rPr>
        <w:t xml:space="preserve">«четвѐрке» соответствует 20 баллов, «тройке» – 10 баллов. Соответственно, оценка выбирается проверяющим по шкале из 16-19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</w:t>
      </w:r>
    </w:p>
    <w:p w:rsidR="00FC4B39" w:rsidRPr="00FC4B39" w:rsidRDefault="00FC4B39" w:rsidP="00FC4B3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FC4B39" w:rsidRDefault="00FC4B39" w:rsidP="00FC4B39">
      <w:pPr>
        <w:pStyle w:val="Default"/>
        <w:rPr>
          <w:b/>
          <w:bCs/>
          <w:color w:val="auto"/>
          <w:sz w:val="23"/>
          <w:szCs w:val="23"/>
        </w:rPr>
      </w:pPr>
    </w:p>
    <w:p w:rsidR="00FC4B39" w:rsidRP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Критерии: </w:t>
      </w:r>
    </w:p>
    <w:p w:rsidR="00FC4B39" w:rsidRP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FC4B39" w:rsidRDefault="00FC4B39" w:rsidP="00FC4B39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30 баллов. Шкала оценок: 0 – 10 – 20 – 30 </w:t>
      </w:r>
    </w:p>
    <w:p w:rsidR="001D0E60" w:rsidRPr="00FC4B39" w:rsidRDefault="001D0E60" w:rsidP="00FC4B39">
      <w:pPr>
        <w:pStyle w:val="Default"/>
        <w:spacing w:line="276" w:lineRule="auto"/>
        <w:rPr>
          <w:color w:val="auto"/>
          <w:sz w:val="28"/>
          <w:szCs w:val="28"/>
        </w:rPr>
      </w:pPr>
    </w:p>
    <w:p w:rsidR="00FC4B39" w:rsidRP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2. Композиционная стройность работы и еѐ стилистическая однородность, уместность цитат и отсылок к тексту произведения. </w:t>
      </w:r>
    </w:p>
    <w:p w:rsidR="00FC4B39" w:rsidRP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15 баллов. Шкала оценок: 0 – 5 – 10 – 15 </w:t>
      </w:r>
    </w:p>
    <w:p w:rsidR="00FC4B39" w:rsidRP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lastRenderedPageBreak/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FC4B39" w:rsidRDefault="00FC4B39" w:rsidP="00FC4B39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10 баллов. Шкала оценок: 0 – 3 – 7 – 10 </w:t>
      </w:r>
    </w:p>
    <w:p w:rsidR="001D0E60" w:rsidRPr="00FC4B39" w:rsidRDefault="001D0E60" w:rsidP="00FC4B39">
      <w:pPr>
        <w:pStyle w:val="Default"/>
        <w:spacing w:line="276" w:lineRule="auto"/>
        <w:rPr>
          <w:color w:val="auto"/>
          <w:sz w:val="28"/>
          <w:szCs w:val="28"/>
        </w:rPr>
      </w:pPr>
    </w:p>
    <w:p w:rsid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FC4B39" w:rsidRDefault="00FC4B39" w:rsidP="00FC4B39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10 баллов. Шкала оценок: 0 – 3 – 7 – 10 </w:t>
      </w:r>
    </w:p>
    <w:p w:rsidR="001D0E60" w:rsidRPr="00FC4B39" w:rsidRDefault="001D0E60" w:rsidP="00FC4B39">
      <w:pPr>
        <w:pStyle w:val="Default"/>
        <w:spacing w:line="276" w:lineRule="auto"/>
        <w:rPr>
          <w:color w:val="auto"/>
          <w:sz w:val="28"/>
          <w:szCs w:val="28"/>
        </w:rPr>
      </w:pPr>
    </w:p>
    <w:p w:rsidR="00100369" w:rsidRPr="00100369" w:rsidRDefault="00FC4B39" w:rsidP="0010036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5. Общая языковая и речевая грамотность, точность формулировок (отсутствие речевых и грамматических ошибок). </w:t>
      </w:r>
      <w:r w:rsidRPr="00100369">
        <w:rPr>
          <w:color w:val="auto"/>
          <w:sz w:val="28"/>
          <w:szCs w:val="28"/>
          <w:u w:val="single"/>
        </w:rPr>
        <w:t>Примечание 1</w:t>
      </w:r>
      <w:r w:rsidRPr="00FC4B39">
        <w:rPr>
          <w:color w:val="auto"/>
          <w:sz w:val="28"/>
          <w:szCs w:val="28"/>
        </w:rPr>
        <w:t xml:space="preserve">: сплошная проверка работы по привычным школьным критериям грамотности с полным подсчѐтом ошибок не предусматривается. </w:t>
      </w:r>
      <w:r w:rsidRPr="00100369">
        <w:rPr>
          <w:color w:val="auto"/>
          <w:sz w:val="28"/>
          <w:szCs w:val="28"/>
          <w:u w:val="single"/>
        </w:rPr>
        <w:t>Примечание 2</w:t>
      </w:r>
      <w:r w:rsidRPr="00FC4B39">
        <w:rPr>
          <w:color w:val="auto"/>
          <w:sz w:val="28"/>
          <w:szCs w:val="28"/>
        </w:rPr>
        <w:t xml:space="preserve">: при наличии в работе речевых, грамматических, а также орфографических и </w:t>
      </w:r>
      <w:r w:rsidRPr="00100369">
        <w:rPr>
          <w:color w:val="auto"/>
          <w:sz w:val="28"/>
          <w:szCs w:val="28"/>
        </w:rPr>
        <w:t>пунктуационных ошибок, затрудняющих чтение и понимание текста, обращающих на себя внимание и отвлекающих от чтения (в среднем более трѐх ошибок на страницу текста), работа по этому критерию получает ноль баллов</w:t>
      </w:r>
      <w:r w:rsidR="00100369" w:rsidRPr="00100369">
        <w:rPr>
          <w:color w:val="auto"/>
          <w:sz w:val="28"/>
          <w:szCs w:val="28"/>
        </w:rPr>
        <w:t xml:space="preserve">.  </w:t>
      </w:r>
    </w:p>
    <w:p w:rsidR="00FC4B39" w:rsidRPr="00100369" w:rsidRDefault="00FC4B39" w:rsidP="0010036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100369">
        <w:rPr>
          <w:b/>
          <w:bCs/>
          <w:color w:val="auto"/>
          <w:sz w:val="28"/>
          <w:szCs w:val="28"/>
        </w:rPr>
        <w:t xml:space="preserve">Максимально 5 баллов. Шкала оценок: 0 – 1 – 3 – 5 </w:t>
      </w:r>
    </w:p>
    <w:p w:rsidR="00100369" w:rsidRPr="00100369" w:rsidRDefault="00100369" w:rsidP="00FC4B39">
      <w:pPr>
        <w:pStyle w:val="Default"/>
        <w:rPr>
          <w:b/>
          <w:bCs/>
          <w:color w:val="auto"/>
          <w:sz w:val="28"/>
          <w:szCs w:val="28"/>
        </w:rPr>
      </w:pPr>
      <w:r w:rsidRPr="00100369">
        <w:rPr>
          <w:b/>
          <w:bCs/>
          <w:color w:val="auto"/>
          <w:sz w:val="28"/>
          <w:szCs w:val="28"/>
        </w:rPr>
        <w:t xml:space="preserve"> </w:t>
      </w:r>
    </w:p>
    <w:p w:rsidR="00FC4B39" w:rsidRDefault="00FC4B39" w:rsidP="00FC4B39">
      <w:pPr>
        <w:pStyle w:val="Default"/>
        <w:rPr>
          <w:b/>
          <w:bCs/>
          <w:color w:val="auto"/>
          <w:sz w:val="28"/>
          <w:szCs w:val="28"/>
        </w:rPr>
      </w:pPr>
      <w:r w:rsidRPr="00100369">
        <w:rPr>
          <w:b/>
          <w:bCs/>
          <w:color w:val="auto"/>
          <w:sz w:val="28"/>
          <w:szCs w:val="28"/>
        </w:rPr>
        <w:t xml:space="preserve">Итого: максимальный балл – 70. </w:t>
      </w:r>
    </w:p>
    <w:p w:rsidR="00861720" w:rsidRPr="00100369" w:rsidRDefault="00861720" w:rsidP="00FC4B39">
      <w:pPr>
        <w:pStyle w:val="Default"/>
        <w:rPr>
          <w:color w:val="auto"/>
          <w:sz w:val="28"/>
          <w:szCs w:val="28"/>
        </w:rPr>
      </w:pPr>
    </w:p>
    <w:p w:rsidR="00FC4B39" w:rsidRPr="00100369" w:rsidRDefault="00FC4B39" w:rsidP="008617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369">
        <w:rPr>
          <w:rFonts w:ascii="Times New Roman" w:hAnsi="Times New Roman" w:cs="Times New Roman"/>
          <w:b/>
          <w:bCs/>
          <w:sz w:val="28"/>
          <w:szCs w:val="28"/>
        </w:rPr>
        <w:t xml:space="preserve">N.B. </w:t>
      </w:r>
      <w:r w:rsidRPr="00100369">
        <w:rPr>
          <w:rFonts w:ascii="Times New Roman" w:hAnsi="Times New Roman" w:cs="Times New Roman"/>
          <w:sz w:val="28"/>
          <w:szCs w:val="28"/>
        </w:rPr>
        <w:t>Направления для анализа,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</w:t>
      </w:r>
      <w:r w:rsidR="00861720">
        <w:rPr>
          <w:rFonts w:ascii="Times New Roman" w:hAnsi="Times New Roman" w:cs="Times New Roman"/>
          <w:sz w:val="28"/>
          <w:szCs w:val="28"/>
        </w:rPr>
        <w:t xml:space="preserve"> </w:t>
      </w:r>
      <w:r w:rsidRPr="00100369">
        <w:rPr>
          <w:rFonts w:ascii="Times New Roman" w:hAnsi="Times New Roman" w:cs="Times New Roman"/>
          <w:sz w:val="28"/>
          <w:szCs w:val="28"/>
        </w:rPr>
        <w:t xml:space="preserve">работу в целом, а не наличие в ней ответов на опорные вопросы. </w:t>
      </w:r>
    </w:p>
    <w:p w:rsidR="003F5DCF" w:rsidRDefault="003F5DCF" w:rsidP="003F5D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23D69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творческого </w:t>
      </w:r>
      <w:r w:rsidRPr="00323D69"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:rsidR="001B49DC" w:rsidRDefault="0001673D" w:rsidP="001B49DC">
      <w:pPr>
        <w:jc w:val="both"/>
        <w:rPr>
          <w:rFonts w:ascii="Times New Roman" w:hAnsi="Times New Roman" w:cs="Times New Roman"/>
          <w:sz w:val="28"/>
          <w:szCs w:val="28"/>
        </w:rPr>
      </w:pPr>
      <w:r w:rsidRPr="0001673D">
        <w:rPr>
          <w:rFonts w:ascii="Times New Roman" w:hAnsi="Times New Roman" w:cs="Times New Roman"/>
          <w:sz w:val="28"/>
          <w:szCs w:val="28"/>
        </w:rPr>
        <w:t>Задание носит творческий характер и одновременно ориентировано на проверку литературной эрудиции участников олимпиады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673D" w:rsidRDefault="0001673D" w:rsidP="0001673D">
      <w:pPr>
        <w:pStyle w:val="Default"/>
        <w:rPr>
          <w:sz w:val="28"/>
          <w:szCs w:val="28"/>
        </w:rPr>
      </w:pPr>
      <w:r w:rsidRPr="0001673D">
        <w:rPr>
          <w:b/>
          <w:bCs/>
          <w:sz w:val="28"/>
          <w:szCs w:val="28"/>
        </w:rPr>
        <w:t>Рекомендуемое количество баллов – 20</w:t>
      </w:r>
      <w:r w:rsidRPr="0001673D">
        <w:rPr>
          <w:sz w:val="28"/>
          <w:szCs w:val="28"/>
        </w:rPr>
        <w:t xml:space="preserve">: </w:t>
      </w:r>
    </w:p>
    <w:p w:rsidR="0056117A" w:rsidRPr="0001673D" w:rsidRDefault="0056117A" w:rsidP="0001673D">
      <w:pPr>
        <w:pStyle w:val="Default"/>
        <w:rPr>
          <w:sz w:val="28"/>
          <w:szCs w:val="28"/>
        </w:rPr>
      </w:pPr>
    </w:p>
    <w:p w:rsidR="0001673D" w:rsidRDefault="0001673D" w:rsidP="0001673D">
      <w:pPr>
        <w:pStyle w:val="Default"/>
        <w:rPr>
          <w:sz w:val="28"/>
          <w:szCs w:val="28"/>
        </w:rPr>
      </w:pPr>
      <w:r w:rsidRPr="0001673D">
        <w:rPr>
          <w:sz w:val="28"/>
          <w:szCs w:val="28"/>
        </w:rPr>
        <w:t>1.</w:t>
      </w:r>
      <w:r w:rsidR="0056117A">
        <w:rPr>
          <w:sz w:val="28"/>
          <w:szCs w:val="28"/>
        </w:rPr>
        <w:t xml:space="preserve"> За каждое названное произведение (обязательное указание автора) </w:t>
      </w:r>
      <w:r w:rsidRPr="0001673D">
        <w:rPr>
          <w:sz w:val="28"/>
          <w:szCs w:val="28"/>
        </w:rPr>
        <w:t xml:space="preserve">–  </w:t>
      </w:r>
      <w:r w:rsidR="0056117A">
        <w:rPr>
          <w:b/>
          <w:bCs/>
          <w:sz w:val="28"/>
          <w:szCs w:val="28"/>
        </w:rPr>
        <w:t xml:space="preserve">1 </w:t>
      </w:r>
      <w:r w:rsidRPr="0001673D">
        <w:rPr>
          <w:b/>
          <w:bCs/>
          <w:sz w:val="28"/>
          <w:szCs w:val="28"/>
        </w:rPr>
        <w:t>балл</w:t>
      </w:r>
      <w:r w:rsidR="0056117A">
        <w:rPr>
          <w:b/>
          <w:bCs/>
          <w:sz w:val="28"/>
          <w:szCs w:val="28"/>
        </w:rPr>
        <w:t xml:space="preserve">. Итого 5 баллов. </w:t>
      </w:r>
      <w:r w:rsidRPr="0001673D">
        <w:rPr>
          <w:sz w:val="28"/>
          <w:szCs w:val="28"/>
        </w:rPr>
        <w:t xml:space="preserve"> </w:t>
      </w:r>
    </w:p>
    <w:p w:rsidR="0056117A" w:rsidRPr="0001673D" w:rsidRDefault="0056117A" w:rsidP="0001673D">
      <w:pPr>
        <w:pStyle w:val="Default"/>
        <w:rPr>
          <w:sz w:val="28"/>
          <w:szCs w:val="28"/>
        </w:rPr>
      </w:pPr>
    </w:p>
    <w:p w:rsidR="009B27E9" w:rsidRDefault="0001673D" w:rsidP="009B27E9">
      <w:pPr>
        <w:pStyle w:val="Default"/>
        <w:jc w:val="both"/>
        <w:rPr>
          <w:sz w:val="28"/>
          <w:szCs w:val="28"/>
        </w:rPr>
      </w:pPr>
      <w:r w:rsidRPr="0001673D">
        <w:rPr>
          <w:sz w:val="28"/>
          <w:szCs w:val="28"/>
        </w:rPr>
        <w:t xml:space="preserve">2. Представление выбранного произведения: уместность отбора подробностей, ясность изложения значимых содержательных особенностей, </w:t>
      </w:r>
      <w:r w:rsidR="00132FDA">
        <w:rPr>
          <w:color w:val="555555"/>
          <w:sz w:val="28"/>
          <w:szCs w:val="28"/>
        </w:rPr>
        <w:lastRenderedPageBreak/>
        <w:t>представление</w:t>
      </w:r>
      <w:r w:rsidR="009B27E9" w:rsidRPr="00B73847">
        <w:rPr>
          <w:color w:val="555555"/>
          <w:sz w:val="28"/>
          <w:szCs w:val="28"/>
        </w:rPr>
        <w:t xml:space="preserve"> главно</w:t>
      </w:r>
      <w:r w:rsidR="00132FDA">
        <w:rPr>
          <w:color w:val="555555"/>
          <w:sz w:val="28"/>
          <w:szCs w:val="28"/>
        </w:rPr>
        <w:t>го</w:t>
      </w:r>
      <w:r w:rsidR="009B27E9" w:rsidRPr="00B73847">
        <w:rPr>
          <w:color w:val="555555"/>
          <w:sz w:val="28"/>
          <w:szCs w:val="28"/>
        </w:rPr>
        <w:t xml:space="preserve"> конфликт</w:t>
      </w:r>
      <w:r w:rsidR="00132FDA">
        <w:rPr>
          <w:color w:val="555555"/>
          <w:sz w:val="28"/>
          <w:szCs w:val="28"/>
        </w:rPr>
        <w:t>а</w:t>
      </w:r>
      <w:r w:rsidR="009B27E9" w:rsidRPr="00B73847">
        <w:rPr>
          <w:color w:val="555555"/>
          <w:sz w:val="28"/>
          <w:szCs w:val="28"/>
        </w:rPr>
        <w:t xml:space="preserve"> произведения и его </w:t>
      </w:r>
      <w:r w:rsidR="009B27E9">
        <w:rPr>
          <w:color w:val="555555"/>
          <w:sz w:val="28"/>
          <w:szCs w:val="28"/>
        </w:rPr>
        <w:t>значени</w:t>
      </w:r>
      <w:r w:rsidR="00132FDA">
        <w:rPr>
          <w:color w:val="555555"/>
          <w:sz w:val="28"/>
          <w:szCs w:val="28"/>
        </w:rPr>
        <w:t>я</w:t>
      </w:r>
      <w:r w:rsidR="009B27E9">
        <w:rPr>
          <w:color w:val="555555"/>
          <w:sz w:val="28"/>
          <w:szCs w:val="28"/>
        </w:rPr>
        <w:t>,</w:t>
      </w:r>
      <w:r w:rsidR="009B27E9" w:rsidRPr="00B73847">
        <w:rPr>
          <w:color w:val="555555"/>
          <w:sz w:val="28"/>
          <w:szCs w:val="28"/>
        </w:rPr>
        <w:t xml:space="preserve"> обрис</w:t>
      </w:r>
      <w:r w:rsidR="009B27E9">
        <w:rPr>
          <w:color w:val="555555"/>
          <w:sz w:val="28"/>
          <w:szCs w:val="28"/>
        </w:rPr>
        <w:t>овка</w:t>
      </w:r>
      <w:r w:rsidR="009B27E9" w:rsidRPr="00B73847">
        <w:rPr>
          <w:color w:val="555555"/>
          <w:sz w:val="28"/>
          <w:szCs w:val="28"/>
        </w:rPr>
        <w:t xml:space="preserve"> героя и сюжет</w:t>
      </w:r>
      <w:r w:rsidR="009B27E9">
        <w:rPr>
          <w:color w:val="555555"/>
          <w:sz w:val="28"/>
          <w:szCs w:val="28"/>
        </w:rPr>
        <w:t>а.</w:t>
      </w:r>
    </w:p>
    <w:p w:rsidR="009B27E9" w:rsidRDefault="009B27E9" w:rsidP="0001673D">
      <w:pPr>
        <w:pStyle w:val="Default"/>
        <w:rPr>
          <w:sz w:val="28"/>
          <w:szCs w:val="28"/>
        </w:rPr>
      </w:pPr>
    </w:p>
    <w:p w:rsidR="0056117A" w:rsidRDefault="0001673D" w:rsidP="0001673D">
      <w:pPr>
        <w:pStyle w:val="Default"/>
        <w:rPr>
          <w:sz w:val="28"/>
          <w:szCs w:val="28"/>
        </w:rPr>
      </w:pPr>
      <w:r w:rsidRPr="0001673D">
        <w:rPr>
          <w:sz w:val="28"/>
          <w:szCs w:val="28"/>
        </w:rPr>
        <w:t xml:space="preserve">до </w:t>
      </w:r>
      <w:r w:rsidRPr="0001673D">
        <w:rPr>
          <w:b/>
          <w:bCs/>
          <w:sz w:val="28"/>
          <w:szCs w:val="28"/>
        </w:rPr>
        <w:t>10 баллов</w:t>
      </w:r>
      <w:r w:rsidRPr="0001673D">
        <w:rPr>
          <w:sz w:val="28"/>
          <w:szCs w:val="28"/>
        </w:rPr>
        <w:t>.</w:t>
      </w:r>
    </w:p>
    <w:p w:rsidR="0001673D" w:rsidRDefault="0001673D" w:rsidP="0001673D">
      <w:pPr>
        <w:pStyle w:val="Default"/>
        <w:rPr>
          <w:sz w:val="28"/>
          <w:szCs w:val="28"/>
        </w:rPr>
      </w:pPr>
      <w:r w:rsidRPr="0001673D">
        <w:rPr>
          <w:sz w:val="28"/>
          <w:szCs w:val="28"/>
        </w:rPr>
        <w:t xml:space="preserve"> </w:t>
      </w:r>
    </w:p>
    <w:p w:rsidR="0056117A" w:rsidRPr="0001673D" w:rsidRDefault="0056117A" w:rsidP="0056117A">
      <w:pPr>
        <w:pStyle w:val="Default"/>
        <w:rPr>
          <w:sz w:val="28"/>
          <w:szCs w:val="28"/>
        </w:rPr>
      </w:pPr>
      <w:r w:rsidRPr="0001673D">
        <w:rPr>
          <w:b/>
          <w:bCs/>
          <w:sz w:val="28"/>
          <w:szCs w:val="28"/>
        </w:rPr>
        <w:t>NB: если для выполнения задания выбрано произведение не современной литературы, по данному критерию оценка не выставляется</w:t>
      </w:r>
      <w:r w:rsidRPr="0001673D">
        <w:rPr>
          <w:sz w:val="28"/>
          <w:szCs w:val="28"/>
        </w:rPr>
        <w:t xml:space="preserve">. </w:t>
      </w:r>
    </w:p>
    <w:p w:rsidR="0056117A" w:rsidRPr="0001673D" w:rsidRDefault="0056117A" w:rsidP="0001673D">
      <w:pPr>
        <w:pStyle w:val="Default"/>
        <w:rPr>
          <w:sz w:val="28"/>
          <w:szCs w:val="28"/>
        </w:rPr>
      </w:pPr>
    </w:p>
    <w:p w:rsidR="0001673D" w:rsidRPr="0001673D" w:rsidRDefault="0001673D" w:rsidP="0001673D">
      <w:pPr>
        <w:pStyle w:val="Default"/>
        <w:rPr>
          <w:sz w:val="28"/>
          <w:szCs w:val="28"/>
        </w:rPr>
      </w:pPr>
      <w:r w:rsidRPr="0001673D">
        <w:rPr>
          <w:sz w:val="28"/>
          <w:szCs w:val="28"/>
        </w:rPr>
        <w:t xml:space="preserve">3. Логичность и речевая правильность текста – до </w:t>
      </w:r>
      <w:r w:rsidRPr="0001673D">
        <w:rPr>
          <w:b/>
          <w:bCs/>
          <w:sz w:val="28"/>
          <w:szCs w:val="28"/>
        </w:rPr>
        <w:t>5 баллов</w:t>
      </w:r>
      <w:r w:rsidRPr="0001673D">
        <w:rPr>
          <w:sz w:val="28"/>
          <w:szCs w:val="28"/>
        </w:rPr>
        <w:t xml:space="preserve">. </w:t>
      </w:r>
    </w:p>
    <w:p w:rsidR="00986157" w:rsidRPr="0001673D" w:rsidRDefault="00986157" w:rsidP="009861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86157" w:rsidRPr="0001673D" w:rsidSect="00C41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86157"/>
    <w:rsid w:val="0001673D"/>
    <w:rsid w:val="00100369"/>
    <w:rsid w:val="00132FDA"/>
    <w:rsid w:val="001B49DC"/>
    <w:rsid w:val="001D0E60"/>
    <w:rsid w:val="00323D69"/>
    <w:rsid w:val="003F5DCF"/>
    <w:rsid w:val="0056117A"/>
    <w:rsid w:val="00634A17"/>
    <w:rsid w:val="00861720"/>
    <w:rsid w:val="00986157"/>
    <w:rsid w:val="009B27E9"/>
    <w:rsid w:val="00C414CD"/>
    <w:rsid w:val="00FC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4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dcterms:created xsi:type="dcterms:W3CDTF">2019-11-04T17:51:00Z</dcterms:created>
  <dcterms:modified xsi:type="dcterms:W3CDTF">2019-11-05T04:35:00Z</dcterms:modified>
</cp:coreProperties>
</file>